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D37" w14:textId="749AFD7A" w:rsidR="00861EF2" w:rsidRDefault="006320CF">
      <w:pPr>
        <w:pStyle w:val="Standard"/>
        <w:spacing w:after="160"/>
        <w:jc w:val="center"/>
        <w:rPr>
          <w:rFonts w:eastAsia="Calibri" w:cs="Calibri"/>
          <w:b/>
          <w:color w:val="auto"/>
          <w:sz w:val="21"/>
        </w:rPr>
      </w:pPr>
      <w:r>
        <w:rPr>
          <w:rFonts w:eastAsia="Calibri" w:cs="Calibri"/>
          <w:b/>
          <w:color w:val="auto"/>
          <w:sz w:val="21"/>
        </w:rPr>
        <w:object w:dxaOrig="2190" w:dyaOrig="1335" w14:anchorId="69945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109.5pt;height:67pt;visibility:visible;mso-wrap-style:square" o:ole="">
            <v:imagedata r:id="rId8" o:title=""/>
          </v:shape>
          <o:OLEObject Type="Embed" ProgID="StaticMetafile" ShapeID="2" DrawAspect="Content" ObjectID="_1769841487" r:id="rId9"/>
        </w:object>
      </w:r>
      <w:r w:rsidR="00831B40">
        <w:rPr>
          <w:noProof/>
          <w:lang w:val="fr-FR" w:eastAsia="fr-FR" w:bidi="ar-SA"/>
        </w:rPr>
        <w:drawing>
          <wp:inline distT="0" distB="0" distL="0" distR="0" wp14:anchorId="65537A4B" wp14:editId="0CE109A8">
            <wp:extent cx="121920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B40">
        <w:rPr>
          <w:noProof/>
          <w:lang w:val="fr-FR" w:eastAsia="fr-FR" w:bidi="ar-SA"/>
        </w:rPr>
        <w:drawing>
          <wp:inline distT="0" distB="0" distL="0" distR="0" wp14:anchorId="2E804DD5" wp14:editId="2C24B6B6">
            <wp:extent cx="1066800" cy="84772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7039" cy="84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FB2BAD" w14:textId="56C77D83" w:rsidR="00492B04" w:rsidRDefault="00492B04">
      <w:pPr>
        <w:pStyle w:val="Standard"/>
        <w:spacing w:after="160"/>
        <w:jc w:val="center"/>
      </w:pPr>
    </w:p>
    <w:p w14:paraId="3E26F98F" w14:textId="77777777" w:rsidR="00492B04" w:rsidRPr="00AA7599" w:rsidRDefault="00492B04" w:rsidP="00FA31DC">
      <w:pPr>
        <w:pStyle w:val="Standard"/>
        <w:spacing w:after="160" w:line="276" w:lineRule="auto"/>
        <w:jc w:val="center"/>
        <w:rPr>
          <w:rFonts w:ascii="Marianne" w:hAnsi="Marianne"/>
          <w:lang w:val="fr-FR"/>
        </w:rPr>
      </w:pPr>
    </w:p>
    <w:p w14:paraId="56CD99F6" w14:textId="32CBFAD3" w:rsidR="00861EF2" w:rsidRPr="00AA7599" w:rsidRDefault="006320CF" w:rsidP="00FA31DC">
      <w:pPr>
        <w:pStyle w:val="Standard"/>
        <w:spacing w:after="160" w:line="276" w:lineRule="auto"/>
        <w:jc w:val="center"/>
        <w:rPr>
          <w:rStyle w:val="lev"/>
          <w:rFonts w:ascii="Marianne" w:hAnsi="Marianne"/>
          <w:shd w:val="clear" w:color="auto" w:fill="FFFFFF"/>
          <w:lang w:val="fr-FR"/>
        </w:rPr>
      </w:pPr>
      <w:r w:rsidRPr="00AA7599">
        <w:rPr>
          <w:rFonts w:ascii="Marianne" w:eastAsia="Calibri" w:hAnsi="Marianne" w:cs="Calibri"/>
          <w:b/>
          <w:color w:val="auto"/>
          <w:sz w:val="21"/>
          <w:lang w:val="fr-FR"/>
        </w:rPr>
        <w:t xml:space="preserve">  </w:t>
      </w:r>
      <w:r w:rsidR="00433E78" w:rsidRPr="00AA7599">
        <w:rPr>
          <w:rFonts w:ascii="Marianne" w:hAnsi="Marianne"/>
          <w:b/>
          <w:bCs/>
          <w:shd w:val="clear" w:color="auto" w:fill="FFFFFF"/>
          <w:lang w:val="fr-FR"/>
        </w:rPr>
        <w:t xml:space="preserve">Vous désirez assister à une audience correctionnelle au </w:t>
      </w:r>
      <w:r w:rsidR="00433E78" w:rsidRPr="005561E3">
        <w:rPr>
          <w:rFonts w:ascii="Marianne" w:hAnsi="Marianne"/>
          <w:b/>
          <w:bCs/>
          <w:u w:val="single"/>
          <w:shd w:val="clear" w:color="auto" w:fill="FFFFFF"/>
          <w:lang w:val="fr-FR"/>
        </w:rPr>
        <w:t>tribunal judicaire d</w:t>
      </w:r>
      <w:r w:rsidR="007A5D66" w:rsidRPr="005561E3">
        <w:rPr>
          <w:rFonts w:ascii="Marianne" w:hAnsi="Marianne"/>
          <w:b/>
          <w:bCs/>
          <w:u w:val="single"/>
          <w:shd w:val="clear" w:color="auto" w:fill="FFFFFF"/>
          <w:lang w:val="fr-FR"/>
        </w:rPr>
        <w:t xml:space="preserve">e </w:t>
      </w:r>
      <w:r w:rsidR="0070353C" w:rsidRPr="005561E3">
        <w:rPr>
          <w:rFonts w:ascii="Marianne" w:hAnsi="Marianne"/>
          <w:b/>
          <w:bCs/>
          <w:u w:val="single"/>
          <w:shd w:val="clear" w:color="auto" w:fill="FFFFFF"/>
          <w:lang w:val="fr-FR"/>
        </w:rPr>
        <w:t>Béthune</w:t>
      </w:r>
      <w:r w:rsidR="00433E78" w:rsidRPr="00AA7599">
        <w:rPr>
          <w:rFonts w:ascii="Marianne" w:hAnsi="Marianne"/>
          <w:b/>
          <w:bCs/>
          <w:shd w:val="clear" w:color="auto" w:fill="FFFFFF"/>
          <w:lang w:val="fr-FR"/>
        </w:rPr>
        <w:t xml:space="preserve"> avec votre classe, votre association, votre structure.</w:t>
      </w:r>
      <w:r w:rsidR="00433E78" w:rsidRPr="00AA7599">
        <w:rPr>
          <w:rFonts w:ascii="Marianne" w:hAnsi="Marianne"/>
          <w:b/>
          <w:bCs/>
          <w:lang w:val="fr-FR"/>
        </w:rPr>
        <w:br/>
      </w:r>
    </w:p>
    <w:p w14:paraId="24CCDF73" w14:textId="088E10FC" w:rsidR="00433E78" w:rsidRPr="00AA7599" w:rsidRDefault="00433E78" w:rsidP="00FA31DC">
      <w:pPr>
        <w:pStyle w:val="Standard"/>
        <w:spacing w:after="160" w:line="276" w:lineRule="auto"/>
        <w:jc w:val="center"/>
        <w:rPr>
          <w:rStyle w:val="lev"/>
          <w:rFonts w:ascii="Marianne" w:hAnsi="Marianne"/>
          <w:shd w:val="clear" w:color="auto" w:fill="FFFFFF"/>
          <w:lang w:val="fr-FR"/>
        </w:rPr>
      </w:pPr>
      <w:r w:rsidRPr="00AA7599">
        <w:rPr>
          <w:rStyle w:val="lev"/>
          <w:rFonts w:ascii="Marianne" w:hAnsi="Marianne"/>
          <w:shd w:val="clear" w:color="auto" w:fill="FFFFFF"/>
          <w:lang w:val="fr-FR"/>
        </w:rPr>
        <w:t>Merci de compl</w:t>
      </w:r>
      <w:r w:rsidR="007A5D66" w:rsidRPr="00AA7599">
        <w:rPr>
          <w:rStyle w:val="lev"/>
          <w:rFonts w:ascii="Marianne" w:hAnsi="Marianne"/>
          <w:shd w:val="clear" w:color="auto" w:fill="FFFFFF"/>
          <w:lang w:val="fr-FR"/>
        </w:rPr>
        <w:t>é</w:t>
      </w:r>
      <w:r w:rsidRPr="00AA7599">
        <w:rPr>
          <w:rStyle w:val="lev"/>
          <w:rFonts w:ascii="Marianne" w:hAnsi="Marianne"/>
          <w:shd w:val="clear" w:color="auto" w:fill="FFFFFF"/>
          <w:lang w:val="fr-FR"/>
        </w:rPr>
        <w:t xml:space="preserve">ter le formulaire ci-dessous et de le transmettre par mail à </w:t>
      </w:r>
    </w:p>
    <w:p w14:paraId="5B53776D" w14:textId="51FFD93F" w:rsidR="00433E78" w:rsidRPr="00AA7599" w:rsidRDefault="004764A0" w:rsidP="00FA31DC">
      <w:pPr>
        <w:pStyle w:val="Standard"/>
        <w:spacing w:after="160" w:line="276" w:lineRule="auto"/>
        <w:jc w:val="center"/>
        <w:rPr>
          <w:rFonts w:ascii="Marianne" w:eastAsia="Calibri" w:hAnsi="Marianne" w:cs="Calibri"/>
          <w:b/>
          <w:bCs/>
          <w:color w:val="auto"/>
          <w:szCs w:val="32"/>
          <w:lang w:val="fr-FR"/>
        </w:rPr>
      </w:pPr>
      <w:hyperlink r:id="rId12" w:history="1">
        <w:r w:rsidR="00433E78" w:rsidRPr="00AA7599">
          <w:rPr>
            <w:rStyle w:val="Lienhypertexte"/>
            <w:rFonts w:ascii="Marianne" w:hAnsi="Marianne"/>
            <w:shd w:val="clear" w:color="auto" w:fill="FFFFFF"/>
            <w:lang w:val="fr-FR"/>
          </w:rPr>
          <w:t>cdad-pas-de-calais@justice.fr</w:t>
        </w:r>
      </w:hyperlink>
    </w:p>
    <w:p w14:paraId="78BB5BE0" w14:textId="7DF910C0" w:rsidR="00861EF2" w:rsidRPr="00AA7599" w:rsidRDefault="006320CF" w:rsidP="00AA7599">
      <w:pPr>
        <w:pStyle w:val="Standard"/>
        <w:spacing w:after="160" w:line="276" w:lineRule="auto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color w:val="auto"/>
          <w:sz w:val="22"/>
          <w:szCs w:val="22"/>
          <w:lang w:val="fr-FR"/>
        </w:rPr>
        <w:t xml:space="preserve">  </w:t>
      </w:r>
      <w:r w:rsidRPr="00AA7599">
        <w:rPr>
          <w:rFonts w:ascii="Marianne" w:eastAsia="Calibri" w:hAnsi="Marianne" w:cs="Calibri"/>
          <w:color w:val="auto"/>
          <w:sz w:val="22"/>
          <w:szCs w:val="22"/>
          <w:lang w:val="fr-FR"/>
        </w:rPr>
        <w:tab/>
        <w:t xml:space="preserve">        </w:t>
      </w:r>
    </w:p>
    <w:p w14:paraId="55B57781" w14:textId="5153EF2E" w:rsidR="00AA7599" w:rsidRPr="00AA7599" w:rsidRDefault="007152D3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Nom de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l’établissement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 </w:t>
      </w:r>
    </w:p>
    <w:p w14:paraId="38402581" w14:textId="65920434" w:rsidR="00AA7599" w:rsidRPr="00AA7599" w:rsidRDefault="00FA31DC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Ville</w:t>
      </w:r>
      <w:r w:rsidR="00AA7599"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64CCA51B" w14:textId="55F4D56F" w:rsidR="00AA7599" w:rsidRPr="00AA7599" w:rsidRDefault="00AA7599" w:rsidP="00AA7599">
      <w:pPr>
        <w:pStyle w:val="Standard"/>
        <w:spacing w:after="16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N° de téléphone :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4880A6CF" w14:textId="7B6A768D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>Nom et prénom du référent accompagnant</w:t>
      </w:r>
      <w:r w:rsidRPr="00AA7599">
        <w:rPr>
          <w:rFonts w:eastAsia="Calibri" w:cs="Calibri"/>
          <w:b/>
          <w:bCs/>
          <w:color w:val="auto"/>
          <w:sz w:val="22"/>
          <w:szCs w:val="22"/>
          <w:u w:val="single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u w:val="single"/>
          <w:lang w:val="fr-FR"/>
        </w:rPr>
        <w:t xml:space="preserve">: </w:t>
      </w:r>
    </w:p>
    <w:p w14:paraId="60B41458" w14:textId="26B6E697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Fonction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624B9E27" w14:textId="3AAC4271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N° de téléphone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2CFBB578" w14:textId="74C76989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Mail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53908249" w14:textId="07774840" w:rsidR="00AA7599" w:rsidRPr="00AA7599" w:rsidRDefault="00AA7599" w:rsidP="00AA7599">
      <w:pPr>
        <w:pStyle w:val="Standard"/>
        <w:spacing w:before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Prévu</w:t>
      </w:r>
      <w:r w:rsidRPr="00AA7599">
        <w:rPr>
          <w:rFonts w:eastAsia="Calibri" w:cs="Calibri"/>
          <w:b/>
          <w:bCs/>
          <w:color w:val="auto"/>
          <w:sz w:val="22"/>
          <w:szCs w:val="22"/>
          <w:lang w:val="fr-FR"/>
        </w:rPr>
        <w:t> </w:t>
      </w: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: </w:t>
      </w:r>
    </w:p>
    <w:p w14:paraId="4FD44212" w14:textId="36286550" w:rsidR="00AA7599" w:rsidRPr="00AA7599" w:rsidRDefault="007152D3" w:rsidP="00AA7599">
      <w:pPr>
        <w:pStyle w:val="Standard"/>
        <w:spacing w:before="240" w:after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Nombre de personnes</w:t>
      </w:r>
      <w:r w:rsidR="003E2536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composant le 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groupe :</w:t>
      </w:r>
      <w:r w:rsidR="003E2536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13159B32" w14:textId="469AB4B7" w:rsidR="00861EF2" w:rsidRPr="00AA7599" w:rsidRDefault="006320CF" w:rsidP="00AA7599">
      <w:pPr>
        <w:pStyle w:val="Standard"/>
        <w:spacing w:before="240" w:after="240"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Niveau et tranche 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d’âge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3A446C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07FB44AA" w14:textId="2E2D9FE9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CenturyGothic, Bold" w:hAnsi="Marianne" w:cs="CenturyGothic, Bold"/>
          <w:sz w:val="22"/>
          <w:szCs w:val="22"/>
          <w:lang w:val="fr-FR"/>
        </w:rPr>
      </w:pP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Compte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-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tenu de la faible capacité des salles 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>d’audience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,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17 personnes maximum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 par groupe et par accueil (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accompagnateurs compris</w:t>
      </w:r>
      <w:r w:rsidR="005D2DE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). Deux 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accompagnateurs sont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obligatoires 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 xml:space="preserve">dès qu’il </w:t>
      </w:r>
      <w:r w:rsidR="00AA7599">
        <w:rPr>
          <w:rFonts w:ascii="Marianne" w:eastAsia="CenturyGothic, Bold" w:hAnsi="Marianne" w:cs="CenturyGothic, Bold"/>
          <w:sz w:val="22"/>
          <w:szCs w:val="22"/>
          <w:lang w:val="fr-FR"/>
        </w:rPr>
        <w:t>s’agit d’un groupe de 12 élèves</w:t>
      </w:r>
      <w:r w:rsidRPr="00AA7599">
        <w:rPr>
          <w:rFonts w:ascii="Marianne" w:eastAsia="CenturyGothic, Bold" w:hAnsi="Marianne" w:cs="CenturyGothic, Bold"/>
          <w:sz w:val="22"/>
          <w:szCs w:val="22"/>
          <w:lang w:val="fr-FR"/>
        </w:rPr>
        <w:t>.</w:t>
      </w:r>
    </w:p>
    <w:p w14:paraId="4D85DE16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23A5D1E7" w14:textId="75767F5A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/>
          <w:b/>
          <w:bCs/>
          <w:sz w:val="22"/>
          <w:szCs w:val="22"/>
          <w:lang w:val="fr-FR"/>
        </w:rPr>
      </w:pP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Êtes- vous déjà venu au </w:t>
      </w:r>
      <w:r w:rsidR="007A5D66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t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ribunal </w:t>
      </w:r>
      <w:r w:rsidR="005D2DE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j</w:t>
      </w:r>
      <w:r w:rsidR="00831B40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udiciaire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  <w:r w:rsidR="00AA7599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Béthune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?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</w:p>
    <w:p w14:paraId="2B725194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CenturyGothic" w:hAnsi="Marianne" w:cs="CenturyGothic"/>
          <w:b/>
          <w:bCs/>
          <w:sz w:val="22"/>
          <w:szCs w:val="22"/>
          <w:lang w:val="fr-FR"/>
        </w:rPr>
      </w:pPr>
    </w:p>
    <w:p w14:paraId="5BB05941" w14:textId="5E009329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/>
          <w:b/>
          <w:bCs/>
          <w:sz w:val="22"/>
          <w:szCs w:val="22"/>
          <w:lang w:val="fr-FR"/>
        </w:rPr>
      </w:pP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Quel</w:t>
      </w:r>
      <w:r w:rsidR="007A5D66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s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sont les objectifs pédagogiques</w:t>
      </w:r>
      <w:r w:rsidR="005D2DE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de</w:t>
      </w:r>
      <w:r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cette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visite</w:t>
      </w:r>
      <w:r w:rsidR="00AA7599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  <w:r w:rsidR="00FA31DC" w:rsidRPr="00AA7599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>?</w:t>
      </w:r>
      <w:r w:rsidR="003A446C">
        <w:rPr>
          <w:rFonts w:ascii="Marianne" w:eastAsia="CenturyGothic" w:hAnsi="Marianne" w:cs="CenturyGothic"/>
          <w:b/>
          <w:bCs/>
          <w:sz w:val="22"/>
          <w:szCs w:val="22"/>
          <w:lang w:val="fr-FR"/>
        </w:rPr>
        <w:t xml:space="preserve"> </w:t>
      </w:r>
    </w:p>
    <w:p w14:paraId="138BECBB" w14:textId="77777777" w:rsidR="001D2E06" w:rsidRPr="00AA7599" w:rsidRDefault="001D2E06" w:rsidP="00AA7599">
      <w:pPr>
        <w:pStyle w:val="Standard"/>
        <w:spacing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</w:p>
    <w:p w14:paraId="27AB409F" w14:textId="0FD4BB38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Information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complémentaire</w:t>
      </w:r>
      <w:r w:rsidR="00AA7599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  <w:r w:rsidR="00FA31DC" w:rsidRPr="00AA7599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>:</w:t>
      </w:r>
      <w:r w:rsidR="00E61031">
        <w:rPr>
          <w:rFonts w:ascii="Marianne" w:eastAsia="Calibri" w:hAnsi="Marianne" w:cs="Calibri"/>
          <w:b/>
          <w:bCs/>
          <w:color w:val="auto"/>
          <w:sz w:val="22"/>
          <w:szCs w:val="22"/>
          <w:lang w:val="fr-FR"/>
        </w:rPr>
        <w:t xml:space="preserve"> </w:t>
      </w:r>
    </w:p>
    <w:p w14:paraId="4FF5A261" w14:textId="50F37D2B" w:rsidR="00D22FE9" w:rsidRDefault="00D22FE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2815C89E" w14:textId="48416AAA" w:rsidR="00AA7599" w:rsidRDefault="00AA759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10A5DCA5" w14:textId="77777777" w:rsidR="005D2DE9" w:rsidRPr="00AA7599" w:rsidRDefault="005D2DE9" w:rsidP="00AA7599">
      <w:pPr>
        <w:pStyle w:val="Standard"/>
        <w:spacing w:line="276" w:lineRule="auto"/>
        <w:jc w:val="both"/>
        <w:rPr>
          <w:rFonts w:ascii="Marianne" w:eastAsia="Calibri" w:hAnsi="Marianne" w:cs="Calibri"/>
          <w:color w:val="auto"/>
          <w:sz w:val="22"/>
          <w:szCs w:val="22"/>
          <w:lang w:val="fr-FR"/>
        </w:rPr>
      </w:pPr>
    </w:p>
    <w:p w14:paraId="699A8FCC" w14:textId="664DC895" w:rsidR="00861EF2" w:rsidRPr="005D2DE9" w:rsidRDefault="006320CF" w:rsidP="00AA7599">
      <w:pPr>
        <w:pStyle w:val="Standard"/>
        <w:spacing w:line="276" w:lineRule="auto"/>
        <w:jc w:val="center"/>
        <w:rPr>
          <w:rFonts w:ascii="Marianne" w:eastAsia="CenturyGothic, Bold" w:hAnsi="Marianne" w:cs="Times New Roman"/>
          <w:b/>
          <w:bCs/>
          <w:lang w:val="fr-FR"/>
        </w:rPr>
      </w:pPr>
      <w:r w:rsidRPr="005D2DE9">
        <w:rPr>
          <w:rFonts w:ascii="Marianne" w:eastAsia="CenturyGothic, Bold" w:hAnsi="Marianne" w:cs="Times New Roman"/>
          <w:b/>
          <w:bCs/>
          <w:lang w:val="fr-FR"/>
        </w:rPr>
        <w:lastRenderedPageBreak/>
        <w:t>Fiche à retourner</w:t>
      </w:r>
    </w:p>
    <w:p w14:paraId="5BFE873E" w14:textId="77777777" w:rsidR="00831B40" w:rsidRPr="00AA7599" w:rsidRDefault="00831B40" w:rsidP="00AA7599">
      <w:pPr>
        <w:pStyle w:val="Standard"/>
        <w:spacing w:line="276" w:lineRule="auto"/>
        <w:jc w:val="center"/>
        <w:rPr>
          <w:rFonts w:ascii="Marianne" w:eastAsia="CenturyGothic, Bold" w:hAnsi="Marianne" w:cs="Times New Roman"/>
          <w:sz w:val="22"/>
          <w:szCs w:val="22"/>
          <w:lang w:val="fr-FR"/>
        </w:rPr>
      </w:pPr>
    </w:p>
    <w:p w14:paraId="698B7F64" w14:textId="2B273150" w:rsidR="00861EF2" w:rsidRPr="00AA7599" w:rsidRDefault="00AA7599" w:rsidP="00AA7599">
      <w:pPr>
        <w:pStyle w:val="Standard"/>
        <w:spacing w:line="276" w:lineRule="auto"/>
        <w:jc w:val="center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CenturyGothic, Bold" w:hAnsi="Marianne" w:cs="Times New Roman"/>
          <w:sz w:val="22"/>
          <w:szCs w:val="22"/>
          <w:lang w:val="fr-FR"/>
        </w:rPr>
        <w:t>Par</w:t>
      </w:r>
      <w:r w:rsidR="006320CF" w:rsidRPr="00AA7599">
        <w:rPr>
          <w:rFonts w:ascii="Marianne" w:eastAsia="CenturyGothic, Bold" w:hAnsi="Marianne" w:cs="Times New Roman"/>
          <w:sz w:val="22"/>
          <w:szCs w:val="22"/>
          <w:lang w:val="fr-FR"/>
        </w:rPr>
        <w:t xml:space="preserve"> mail </w:t>
      </w:r>
      <w:r w:rsidR="006320CF"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à </w:t>
      </w:r>
      <w:r w:rsidR="00433E78" w:rsidRPr="00AA7599">
        <w:rPr>
          <w:rFonts w:ascii="Marianne" w:eastAsia="CenturyGothic" w:hAnsi="Marianne" w:cs="Times New Roman"/>
          <w:color w:val="0000FF"/>
          <w:sz w:val="22"/>
          <w:szCs w:val="22"/>
          <w:lang w:val="fr-FR"/>
        </w:rPr>
        <w:t>cdad-pas-de-calais@justice.fr</w:t>
      </w:r>
    </w:p>
    <w:p w14:paraId="343CDEDC" w14:textId="62887226" w:rsidR="00861EF2" w:rsidRPr="00AA7599" w:rsidRDefault="006320CF" w:rsidP="00AA7599">
      <w:pPr>
        <w:pStyle w:val="Standard"/>
        <w:spacing w:after="160" w:line="276" w:lineRule="auto"/>
        <w:jc w:val="center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Site </w:t>
      </w:r>
      <w:r w:rsidR="00AA7599" w:rsidRPr="00AA7599">
        <w:rPr>
          <w:rFonts w:ascii="Marianne" w:eastAsia="CenturyGothic" w:hAnsi="Marianne" w:cs="Times New Roman"/>
          <w:sz w:val="22"/>
          <w:szCs w:val="22"/>
          <w:lang w:val="fr-FR"/>
        </w:rPr>
        <w:t>Internet :</w:t>
      </w:r>
      <w:r w:rsidRPr="00AA7599">
        <w:rPr>
          <w:rFonts w:ascii="Marianne" w:eastAsia="CenturyGothic" w:hAnsi="Marianne" w:cs="Times New Roman"/>
          <w:sz w:val="22"/>
          <w:szCs w:val="22"/>
          <w:lang w:val="fr-FR"/>
        </w:rPr>
        <w:t xml:space="preserve"> </w:t>
      </w:r>
      <w:hyperlink r:id="rId13" w:history="1">
        <w:r w:rsidR="00DD6FA5" w:rsidRPr="00AA7599">
          <w:rPr>
            <w:rStyle w:val="Lienhypertexte"/>
            <w:rFonts w:ascii="Marianne" w:eastAsia="CenturyGothic" w:hAnsi="Marianne" w:cs="Times New Roman"/>
            <w:sz w:val="22"/>
            <w:szCs w:val="22"/>
            <w:lang w:val="fr-FR"/>
          </w:rPr>
          <w:t>www.cdad-pasdecalais.justice.fr</w:t>
        </w:r>
      </w:hyperlink>
    </w:p>
    <w:p w14:paraId="1E3E7A77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5DECD7DC" w14:textId="392FBF06" w:rsidR="00861EF2" w:rsidRPr="00AA7599" w:rsidRDefault="006320CF" w:rsidP="00AA759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Dans un souci de bon déroulement de l’accueil au </w:t>
      </w:r>
      <w:r w:rsidR="007A5D66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ribunal, il vous est demandé de respecter impérativement les règles suivantes et de les communiquer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à l’ensemble du groupe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lors de la présentation de la visite au </w:t>
      </w:r>
      <w:r w:rsidR="007A5D66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ribunal.</w:t>
      </w:r>
    </w:p>
    <w:p w14:paraId="6221E857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</w:p>
    <w:p w14:paraId="49DB2E24" w14:textId="50083873" w:rsidR="00861EF2" w:rsidRPr="00AA7599" w:rsidRDefault="00AA7599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P</w:t>
      </w:r>
      <w:r w:rsidR="006320CF"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 xml:space="preserve">our l’entrée au sein du </w:t>
      </w:r>
      <w:r w:rsidRPr="00AA7599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tribunal :</w:t>
      </w:r>
    </w:p>
    <w:p w14:paraId="7886016D" w14:textId="77777777" w:rsidR="00861EF2" w:rsidRPr="00AA7599" w:rsidRDefault="00861EF2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color w:val="4472C4"/>
          <w:sz w:val="22"/>
          <w:szCs w:val="22"/>
          <w:lang w:val="fr-FR"/>
        </w:rPr>
      </w:pPr>
    </w:p>
    <w:p w14:paraId="47F1B772" w14:textId="51B1C915" w:rsidR="00861EF2" w:rsidRPr="00AA7599" w:rsidRDefault="006320CF" w:rsidP="005D2DE9">
      <w:pPr>
        <w:pStyle w:val="Standard"/>
        <w:spacing w:line="276" w:lineRule="auto"/>
        <w:jc w:val="both"/>
        <w:rPr>
          <w:rFonts w:ascii="Marianne" w:hAnsi="Marianne" w:cs="Times New Roman"/>
          <w:sz w:val="22"/>
          <w:szCs w:val="22"/>
          <w:lang w:val="fr-FR"/>
        </w:rPr>
      </w:pPr>
      <w:r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Arrivée au plus tard à 13h</w:t>
      </w:r>
      <w:r w:rsidR="00A14469"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00</w:t>
      </w:r>
      <w:r w:rsidR="005D2DE9" w:rsidRPr="001355D0">
        <w:rPr>
          <w:rFonts w:ascii="Marianne" w:eastAsia="Arial" w:hAnsi="Marianne" w:cs="Times New Roman"/>
          <w:b/>
          <w:bCs/>
          <w:sz w:val="22"/>
          <w:szCs w:val="22"/>
          <w:shd w:val="clear" w:color="auto" w:fill="FFFF00"/>
          <w:lang w:val="fr-FR"/>
        </w:rPr>
        <w:t>.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En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cas de retard, aucun groupe ne pourra être installé en salle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d’audience, afin de ne pas perturber le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bon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fonctionnement de la </w:t>
      </w:r>
      <w:r w:rsidR="005D2DE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juridiction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.</w:t>
      </w:r>
    </w:p>
    <w:p w14:paraId="1F176C34" w14:textId="77777777" w:rsidR="00861EF2" w:rsidRPr="00AA7599" w:rsidRDefault="00861EF2" w:rsidP="005D2DE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4472C4"/>
          <w:sz w:val="22"/>
          <w:szCs w:val="22"/>
          <w:shd w:val="clear" w:color="auto" w:fill="FFFF00"/>
          <w:lang w:val="fr-FR"/>
        </w:rPr>
      </w:pPr>
    </w:p>
    <w:p w14:paraId="609ECDEC" w14:textId="24452DE6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Pas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de couvre-chef,</w:t>
      </w:r>
    </w:p>
    <w:p w14:paraId="474EB811" w14:textId="1ED08DE7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Ni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boisson ni nourriture,</w:t>
      </w:r>
    </w:p>
    <w:p w14:paraId="31F83C25" w14:textId="614372AB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d’utiliser un téléphone portable,</w:t>
      </w:r>
    </w:p>
    <w:p w14:paraId="1B28145C" w14:textId="67344F89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de prendre des photos ou d’enregistrer,</w:t>
      </w:r>
    </w:p>
    <w:p w14:paraId="6BA1DABF" w14:textId="3DAE6E42" w:rsidR="00861EF2" w:rsidRPr="00AA7599" w:rsidRDefault="00AA7599" w:rsidP="00AA7599">
      <w:pPr>
        <w:pStyle w:val="Standard"/>
        <w:numPr>
          <w:ilvl w:val="0"/>
          <w:numId w:val="2"/>
        </w:numPr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Interdiction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d’avoir des objets coupants ou tranchants (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ex :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compas, ciseaux, cutters…).</w:t>
      </w:r>
    </w:p>
    <w:p w14:paraId="3B51BC9C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49BD83D0" w14:textId="67C89F95" w:rsidR="00861EF2" w:rsidRPr="003B0A9E" w:rsidRDefault="006320CF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</w:pPr>
      <w:r w:rsidRPr="003B0A9E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 xml:space="preserve">Dans la salle </w:t>
      </w:r>
      <w:r w:rsidR="00AA7599" w:rsidRPr="003B0A9E">
        <w:rPr>
          <w:rFonts w:ascii="Marianne" w:eastAsia="Arial" w:hAnsi="Marianne" w:cs="Times New Roman"/>
          <w:b/>
          <w:bCs/>
          <w:color w:val="auto"/>
          <w:sz w:val="22"/>
          <w:szCs w:val="22"/>
          <w:lang w:val="fr-FR"/>
        </w:rPr>
        <w:t>audience :</w:t>
      </w:r>
    </w:p>
    <w:p w14:paraId="169F0D85" w14:textId="77777777" w:rsidR="00AA7599" w:rsidRPr="00AA7599" w:rsidRDefault="00AA7599" w:rsidP="00AA7599">
      <w:pPr>
        <w:pStyle w:val="Standard"/>
        <w:spacing w:line="276" w:lineRule="auto"/>
        <w:jc w:val="center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0676A5EC" w14:textId="12AB2D3B" w:rsidR="00861EF2" w:rsidRPr="00AA7599" w:rsidRDefault="00AA7599" w:rsidP="00AA7599">
      <w:pPr>
        <w:pStyle w:val="Standard"/>
        <w:numPr>
          <w:ilvl w:val="0"/>
          <w:numId w:val="3"/>
        </w:numPr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O</w:t>
      </w:r>
      <w:r w:rsidR="006320CF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bligation de silence absolu</w:t>
      </w:r>
    </w:p>
    <w:p w14:paraId="10C7FCAB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6334ECDB" w14:textId="2517CC11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L’huissier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ou le président d’audience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expulsera l’ensemble du groupe dans lequel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se trouve une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personne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qui a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un </w:t>
      </w:r>
      <w:r w:rsidR="003B0A9E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comportement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pouvant nuire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au bon déroulement de l’audience.</w:t>
      </w:r>
    </w:p>
    <w:p w14:paraId="006F8B5E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524247A6" w14:textId="3B021DCE" w:rsidR="00861EF2" w:rsidRPr="00AA7599" w:rsidRDefault="006320CF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Par ailleurs, un hui</w:t>
      </w:r>
      <w:r w:rsidR="00CF2438">
        <w:rPr>
          <w:rFonts w:ascii="Marianne" w:eastAsia="Arial" w:hAnsi="Marianne" w:cs="Times New Roman"/>
          <w:color w:val="auto"/>
          <w:sz w:val="22"/>
          <w:szCs w:val="22"/>
          <w:lang w:val="fr-FR"/>
        </w:rPr>
        <w:t>s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clos ou l'inscription au rôle d'affaires pouvant heurter un public jeune pourra</w:t>
      </w:r>
      <w:r w:rsidR="00FA31DC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ient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exceptionnellement entraîner l'impossibilité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pour le groupe d’assister à l’audience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(</w:t>
      </w:r>
      <w:r w:rsidR="00CF2438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cf. </w:t>
      </w:r>
      <w:r w:rsidR="00AA7599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article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400 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du </w:t>
      </w:r>
      <w:r w:rsidR="003B0A9E">
        <w:rPr>
          <w:rFonts w:ascii="Marianne" w:eastAsia="Arial" w:hAnsi="Marianne" w:cs="Times New Roman"/>
          <w:color w:val="auto"/>
          <w:sz w:val="22"/>
          <w:szCs w:val="22"/>
          <w:lang w:val="fr-FR"/>
        </w:rPr>
        <w:t>c</w:t>
      </w:r>
      <w:r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>ode de procédure pénale)</w:t>
      </w:r>
      <w:r w:rsidR="00AA7599" w:rsidRPr="00AA7599">
        <w:rPr>
          <w:rFonts w:ascii="Marianne" w:eastAsia="Arial" w:hAnsi="Marianne" w:cs="Times New Roman"/>
          <w:color w:val="auto"/>
          <w:sz w:val="22"/>
          <w:szCs w:val="22"/>
          <w:lang w:val="fr-FR"/>
        </w:rPr>
        <w:t xml:space="preserve">. </w:t>
      </w:r>
    </w:p>
    <w:p w14:paraId="53C3957A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114A5D63" w14:textId="77777777" w:rsidR="00861EF2" w:rsidRPr="00AA7599" w:rsidRDefault="00861EF2" w:rsidP="00AA7599">
      <w:pPr>
        <w:pStyle w:val="Standard"/>
        <w:spacing w:line="276" w:lineRule="auto"/>
        <w:jc w:val="both"/>
        <w:rPr>
          <w:rFonts w:ascii="Marianne" w:eastAsia="Arial" w:hAnsi="Marianne" w:cs="Times New Roman"/>
          <w:color w:val="auto"/>
          <w:sz w:val="22"/>
          <w:szCs w:val="22"/>
          <w:lang w:val="fr-FR"/>
        </w:rPr>
      </w:pPr>
    </w:p>
    <w:p w14:paraId="6CED604D" w14:textId="77777777" w:rsidR="00861EF2" w:rsidRPr="00AA7599" w:rsidRDefault="00861EF2" w:rsidP="00AA7599">
      <w:pPr>
        <w:pStyle w:val="Standard"/>
        <w:spacing w:line="276" w:lineRule="auto"/>
        <w:rPr>
          <w:rFonts w:ascii="Marianne" w:eastAsia="CenturyGothic" w:hAnsi="Marianne" w:cs="Times New Roman"/>
          <w:color w:val="0000FF"/>
          <w:sz w:val="22"/>
          <w:szCs w:val="22"/>
          <w:lang w:val="fr-FR"/>
        </w:rPr>
      </w:pPr>
    </w:p>
    <w:sectPr w:rsidR="00861EF2" w:rsidRPr="00AA75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2552" w14:textId="77777777" w:rsidR="00747274" w:rsidRDefault="00747274">
      <w:r>
        <w:separator/>
      </w:r>
    </w:p>
  </w:endnote>
  <w:endnote w:type="continuationSeparator" w:id="0">
    <w:p w14:paraId="1B559207" w14:textId="77777777" w:rsidR="00747274" w:rsidRDefault="007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Gothic, Bold">
    <w:altName w:val="Times New Roman"/>
    <w:charset w:val="00"/>
    <w:family w:val="auto"/>
    <w:pitch w:val="default"/>
  </w:font>
  <w:font w:name="Century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E6AD" w14:textId="77777777" w:rsidR="00747274" w:rsidRDefault="00747274">
      <w:r>
        <w:separator/>
      </w:r>
    </w:p>
  </w:footnote>
  <w:footnote w:type="continuationSeparator" w:id="0">
    <w:p w14:paraId="650B85CA" w14:textId="77777777" w:rsidR="00747274" w:rsidRDefault="0074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6E4"/>
    <w:multiLevelType w:val="hybridMultilevel"/>
    <w:tmpl w:val="7236DCDE"/>
    <w:lvl w:ilvl="0" w:tplc="2D2EA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4C4"/>
    <w:multiLevelType w:val="hybridMultilevel"/>
    <w:tmpl w:val="14E87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1BE4"/>
    <w:multiLevelType w:val="hybridMultilevel"/>
    <w:tmpl w:val="273A3E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F2"/>
    <w:rsid w:val="00066A70"/>
    <w:rsid w:val="000831E8"/>
    <w:rsid w:val="001355D0"/>
    <w:rsid w:val="0017229C"/>
    <w:rsid w:val="00193363"/>
    <w:rsid w:val="001A0DD0"/>
    <w:rsid w:val="001D2E06"/>
    <w:rsid w:val="002134C8"/>
    <w:rsid w:val="00381683"/>
    <w:rsid w:val="003A446C"/>
    <w:rsid w:val="003B0A9E"/>
    <w:rsid w:val="003E2536"/>
    <w:rsid w:val="004236A1"/>
    <w:rsid w:val="00433E78"/>
    <w:rsid w:val="00470DBB"/>
    <w:rsid w:val="004764A0"/>
    <w:rsid w:val="00492B04"/>
    <w:rsid w:val="004B25B3"/>
    <w:rsid w:val="0054759C"/>
    <w:rsid w:val="005561E3"/>
    <w:rsid w:val="005D289B"/>
    <w:rsid w:val="005D2DE9"/>
    <w:rsid w:val="00622469"/>
    <w:rsid w:val="006320CF"/>
    <w:rsid w:val="00680EBB"/>
    <w:rsid w:val="00690DA4"/>
    <w:rsid w:val="0070353C"/>
    <w:rsid w:val="007152D3"/>
    <w:rsid w:val="00747274"/>
    <w:rsid w:val="007A5D66"/>
    <w:rsid w:val="007E589B"/>
    <w:rsid w:val="00831B40"/>
    <w:rsid w:val="00861EF2"/>
    <w:rsid w:val="0087493F"/>
    <w:rsid w:val="008F3C4A"/>
    <w:rsid w:val="009D116C"/>
    <w:rsid w:val="009E3532"/>
    <w:rsid w:val="00A14469"/>
    <w:rsid w:val="00A4274F"/>
    <w:rsid w:val="00A84128"/>
    <w:rsid w:val="00A97BC9"/>
    <w:rsid w:val="00AA7599"/>
    <w:rsid w:val="00B26051"/>
    <w:rsid w:val="00BE3A2A"/>
    <w:rsid w:val="00BF0F09"/>
    <w:rsid w:val="00CF2438"/>
    <w:rsid w:val="00D01B96"/>
    <w:rsid w:val="00D22FE9"/>
    <w:rsid w:val="00DC7472"/>
    <w:rsid w:val="00DD39C8"/>
    <w:rsid w:val="00DD6FA5"/>
    <w:rsid w:val="00E61031"/>
    <w:rsid w:val="00F865D4"/>
    <w:rsid w:val="00FA31DC"/>
    <w:rsid w:val="00FD1AEE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19419"/>
  <w15:docId w15:val="{1E4FD785-0D99-40B2-A5EB-49FA781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D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D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A0D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1B40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433E7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A75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7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ad-pasdecalais.justi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ad-pas-de-calais@justi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6936-5B1C-4CF5-BE2E-BFF7E7F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CDAD-PAS-DE-CALAIS</dc:creator>
  <cp:lastModifiedBy>LOUCHER Virginie</cp:lastModifiedBy>
  <cp:revision>2</cp:revision>
  <cp:lastPrinted>2021-08-26T12:12:00Z</cp:lastPrinted>
  <dcterms:created xsi:type="dcterms:W3CDTF">2024-02-19T08:52:00Z</dcterms:created>
  <dcterms:modified xsi:type="dcterms:W3CDTF">2024-02-19T08:52:00Z</dcterms:modified>
</cp:coreProperties>
</file>